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A4AE" w14:textId="77777777" w:rsidR="00D60819" w:rsidRPr="00EF492D" w:rsidRDefault="00D60819" w:rsidP="00D60819">
      <w:pPr>
        <w:rPr>
          <w:rFonts w:ascii="Open Sans" w:hAnsi="Open Sans" w:cs="Open Sans"/>
          <w:b/>
          <w:bCs/>
          <w:sz w:val="28"/>
          <w:szCs w:val="28"/>
        </w:rPr>
      </w:pPr>
      <w:r w:rsidRPr="00EF492D">
        <w:rPr>
          <w:rFonts w:ascii="Open Sans" w:hAnsi="Open Sans" w:cs="Open Sans"/>
          <w:b/>
          <w:bCs/>
          <w:sz w:val="28"/>
          <w:szCs w:val="28"/>
        </w:rPr>
        <w:t xml:space="preserve">Year 6 </w:t>
      </w:r>
    </w:p>
    <w:p w14:paraId="74394304" w14:textId="42488D6F" w:rsidR="00D60819" w:rsidRPr="00EF492D" w:rsidRDefault="003D0427" w:rsidP="00D60819">
      <w:pPr>
        <w:rPr>
          <w:rFonts w:ascii="Open Sans" w:hAnsi="Open Sans" w:cs="Open Sans"/>
          <w:b/>
          <w:bCs/>
          <w:sz w:val="28"/>
          <w:szCs w:val="28"/>
        </w:rPr>
      </w:pPr>
      <w:r w:rsidRPr="008D44CF">
        <w:rPr>
          <w:rFonts w:ascii="Open Sans" w:hAnsi="Open Sans" w:cs="Open Sans"/>
          <w:b/>
          <w:bCs/>
          <w:sz w:val="28"/>
          <w:szCs w:val="28"/>
        </w:rPr>
        <w:t xml:space="preserve">Medium Term Plan </w:t>
      </w:r>
      <w:r w:rsidR="00D60819" w:rsidRPr="00EF492D">
        <w:rPr>
          <w:rFonts w:ascii="Open Sans" w:hAnsi="Open Sans" w:cs="Open Sans"/>
          <w:b/>
          <w:bCs/>
          <w:sz w:val="28"/>
          <w:szCs w:val="28"/>
        </w:rPr>
        <w:t>PSHE</w:t>
      </w:r>
      <w:r w:rsidR="00E54BCD" w:rsidRPr="00EF492D">
        <w:rPr>
          <w:rFonts w:ascii="Open Sans" w:hAnsi="Open Sans" w:cs="Open Sans"/>
          <w:b/>
          <w:bCs/>
          <w:sz w:val="28"/>
          <w:szCs w:val="28"/>
        </w:rPr>
        <w:t>,</w:t>
      </w:r>
      <w:r w:rsidR="00182C0D" w:rsidRPr="00EF492D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E54BCD" w:rsidRPr="00EF492D">
        <w:rPr>
          <w:rFonts w:ascii="Open Sans" w:hAnsi="Open Sans" w:cs="Open Sans"/>
          <w:b/>
          <w:bCs/>
          <w:sz w:val="28"/>
          <w:szCs w:val="28"/>
        </w:rPr>
        <w:t>Citizenship</w:t>
      </w:r>
      <w:r w:rsidR="00D60819" w:rsidRPr="00EF492D">
        <w:rPr>
          <w:rFonts w:ascii="Open Sans" w:hAnsi="Open Sans" w:cs="Open Sans"/>
          <w:b/>
          <w:bCs/>
          <w:sz w:val="28"/>
          <w:szCs w:val="28"/>
        </w:rPr>
        <w:t xml:space="preserve"> and R</w:t>
      </w:r>
      <w:r w:rsidR="0026616A">
        <w:rPr>
          <w:rFonts w:ascii="Open Sans" w:hAnsi="Open Sans" w:cs="Open Sans"/>
          <w:b/>
          <w:bCs/>
          <w:sz w:val="28"/>
          <w:szCs w:val="28"/>
        </w:rPr>
        <w:t>S</w:t>
      </w:r>
      <w:r w:rsidR="00884B1F" w:rsidRPr="00EF492D">
        <w:rPr>
          <w:rFonts w:ascii="Open Sans" w:hAnsi="Open Sans" w:cs="Open Sans"/>
          <w:b/>
          <w:bCs/>
          <w:sz w:val="28"/>
          <w:szCs w:val="28"/>
        </w:rPr>
        <w:t>E (</w:t>
      </w:r>
      <w:r w:rsidR="00E54BCD" w:rsidRPr="00EF492D">
        <w:rPr>
          <w:rFonts w:ascii="Open Sans" w:hAnsi="Open Sans" w:cs="Open Sans"/>
          <w:b/>
          <w:bCs/>
          <w:sz w:val="28"/>
          <w:szCs w:val="28"/>
        </w:rPr>
        <w:t>2026 Curriculum</w:t>
      </w:r>
      <w:r w:rsidR="00884B1F" w:rsidRPr="00EF492D">
        <w:rPr>
          <w:rFonts w:ascii="Open Sans" w:hAnsi="Open Sans" w:cs="Open Sans"/>
          <w:b/>
          <w:bCs/>
          <w:sz w:val="28"/>
          <w:szCs w:val="28"/>
        </w:rPr>
        <w:t>)</w:t>
      </w:r>
    </w:p>
    <w:tbl>
      <w:tblPr>
        <w:tblStyle w:val="TableGrid"/>
        <w:tblW w:w="15593" w:type="dxa"/>
        <w:tblInd w:w="-147" w:type="dxa"/>
        <w:tblLook w:val="04A0" w:firstRow="1" w:lastRow="0" w:firstColumn="1" w:lastColumn="0" w:noHBand="0" w:noVBand="1"/>
      </w:tblPr>
      <w:tblGrid>
        <w:gridCol w:w="3119"/>
        <w:gridCol w:w="2410"/>
        <w:gridCol w:w="2410"/>
        <w:gridCol w:w="2693"/>
        <w:gridCol w:w="2126"/>
        <w:gridCol w:w="2835"/>
      </w:tblGrid>
      <w:tr w:rsidR="00234124" w:rsidRPr="00EF492D" w14:paraId="336A7042" w14:textId="77777777" w:rsidTr="007404E8">
        <w:tc>
          <w:tcPr>
            <w:tcW w:w="5529" w:type="dxa"/>
            <w:gridSpan w:val="2"/>
          </w:tcPr>
          <w:p w14:paraId="53CCED82" w14:textId="77777777" w:rsidR="00234124" w:rsidRPr="00EF492D" w:rsidRDefault="00234124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5103" w:type="dxa"/>
            <w:gridSpan w:val="2"/>
          </w:tcPr>
          <w:p w14:paraId="031E2A5D" w14:textId="1180A0ED" w:rsidR="00234124" w:rsidRPr="00EF492D" w:rsidRDefault="00234124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4961" w:type="dxa"/>
            <w:gridSpan w:val="2"/>
          </w:tcPr>
          <w:p w14:paraId="2D37093F" w14:textId="6D702A93" w:rsidR="00234124" w:rsidRPr="00EF492D" w:rsidRDefault="00234124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Summer</w:t>
            </w:r>
          </w:p>
        </w:tc>
      </w:tr>
      <w:tr w:rsidR="00234124" w:rsidRPr="00EF492D" w14:paraId="362F7C47" w14:textId="77777777" w:rsidTr="007404E8">
        <w:tc>
          <w:tcPr>
            <w:tcW w:w="3119" w:type="dxa"/>
          </w:tcPr>
          <w:p w14:paraId="51A6F7F6" w14:textId="09BFE3AE" w:rsidR="00234124" w:rsidRPr="00EF492D" w:rsidRDefault="00234124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0D836C71" w14:textId="56BF7387" w:rsidR="00234124" w:rsidRPr="00EF492D" w:rsidRDefault="00234124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05E3D6E3" w14:textId="2E782EF2" w:rsidR="00234124" w:rsidRPr="00EF492D" w:rsidRDefault="00BE0E2E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10B77FE9" w14:textId="53ADC045" w:rsidR="00234124" w:rsidRPr="00EF492D" w:rsidRDefault="00BE0E2E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AB2BF05" w14:textId="1778EE18" w:rsidR="00234124" w:rsidRPr="00EF492D" w:rsidRDefault="00BE0E2E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6657178D" w14:textId="1552CD70" w:rsidR="00234124" w:rsidRPr="00EF492D" w:rsidRDefault="00BE0E2E" w:rsidP="00570AD3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</w:tr>
      <w:tr w:rsidR="00177D91" w:rsidRPr="00EF492D" w14:paraId="6597883D" w14:textId="77777777" w:rsidTr="007404E8">
        <w:trPr>
          <w:trHeight w:val="6745"/>
        </w:trPr>
        <w:tc>
          <w:tcPr>
            <w:tcW w:w="3119" w:type="dxa"/>
          </w:tcPr>
          <w:p w14:paraId="46E6817D" w14:textId="77777777" w:rsidR="00C4526C" w:rsidRPr="00EF492D" w:rsidRDefault="00C4526C" w:rsidP="00C4526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Citizenship</w:t>
            </w:r>
          </w:p>
          <w:p w14:paraId="2F69D86F" w14:textId="77777777" w:rsidR="00C4526C" w:rsidRPr="00EF492D" w:rsidRDefault="00C4526C" w:rsidP="00C4526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Unit 2</w:t>
            </w:r>
          </w:p>
          <w:p w14:paraId="697ADE15" w14:textId="05D2F660" w:rsidR="00C4526C" w:rsidRPr="00EF492D" w:rsidRDefault="00C4526C" w:rsidP="00C4526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Aspirations</w:t>
            </w:r>
          </w:p>
          <w:p w14:paraId="2918F68F" w14:textId="1992CFD5" w:rsidR="008660C1" w:rsidRPr="00EF492D" w:rsidRDefault="008660C1" w:rsidP="008660C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Identified Strengths 1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Big Dreams</w:t>
            </w:r>
          </w:p>
          <w:p w14:paraId="3DB78F9C" w14:textId="645ED01C" w:rsidR="008660C1" w:rsidRPr="00EF492D" w:rsidRDefault="008660C1" w:rsidP="008660C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Identified Strengths 2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Big Achievers</w:t>
            </w:r>
          </w:p>
          <w:p w14:paraId="460D2E56" w14:textId="1679DEA7" w:rsidR="008660C1" w:rsidRPr="00EF492D" w:rsidRDefault="008660C1" w:rsidP="008660C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Setting Goals 1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Super Futures</w:t>
            </w:r>
          </w:p>
          <w:p w14:paraId="02B76AD8" w14:textId="7FB0A8E0" w:rsidR="008660C1" w:rsidRPr="00EF492D" w:rsidRDefault="008660C1" w:rsidP="00C4526C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4: Setting Goals 2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I Can Do That</w:t>
            </w:r>
          </w:p>
          <w:p w14:paraId="521B3B38" w14:textId="77777777" w:rsidR="008660C1" w:rsidRPr="00EF492D" w:rsidRDefault="008660C1" w:rsidP="00BE0E2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6461A6F4" w14:textId="3DFFBA17" w:rsidR="00177D91" w:rsidRPr="00EF492D" w:rsidRDefault="00177D91" w:rsidP="007404E8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Core Theme 2</w:t>
            </w:r>
          </w:p>
          <w:p w14:paraId="114ECF7C" w14:textId="77777777" w:rsidR="00177D91" w:rsidRPr="00EF492D" w:rsidRDefault="00177D91" w:rsidP="00BE0E2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color w:val="FF0000"/>
                <w:sz w:val="20"/>
                <w:szCs w:val="20"/>
              </w:rPr>
              <w:t>Relationships</w:t>
            </w:r>
            <w:r w:rsidRPr="00EF492D">
              <w:rPr>
                <w:rFonts w:ascii="Open Sans" w:hAnsi="Open Sans" w:cs="Open Sans"/>
                <w:sz w:val="20"/>
                <w:szCs w:val="20"/>
              </w:rPr>
              <w:br/>
            </w: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Unit 3</w:t>
            </w:r>
          </w:p>
          <w:p w14:paraId="1AADDDFC" w14:textId="7CBFFCE8" w:rsidR="007404E8" w:rsidRPr="00EF492D" w:rsidRDefault="007404E8" w:rsidP="00BE0E2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Respecting Self and Others</w:t>
            </w:r>
          </w:p>
          <w:p w14:paraId="177A90A8" w14:textId="47D12831" w:rsidR="00177D91" w:rsidRPr="00EF492D" w:rsidRDefault="00177D91" w:rsidP="00BE0E2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Race and Ethnicity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 xml:space="preserve"> -Unity Matters</w:t>
            </w:r>
          </w:p>
          <w:p w14:paraId="3010E5CE" w14:textId="15D8AF4A" w:rsidR="007404E8" w:rsidRPr="00EF492D" w:rsidRDefault="00177D91" w:rsidP="00BE0E2E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 xml:space="preserve"> Race and Ethnicity 2 – Equal Voices</w:t>
            </w:r>
          </w:p>
          <w:p w14:paraId="481AE29E" w14:textId="6746B5CE" w:rsidR="007404E8" w:rsidRPr="00EF492D" w:rsidRDefault="007404E8" w:rsidP="00BE0E2E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Disability – Equal Bodies</w:t>
            </w:r>
          </w:p>
          <w:p w14:paraId="72BC1C40" w14:textId="146684FE" w:rsidR="00177D91" w:rsidRPr="00EF492D" w:rsidRDefault="00177D91" w:rsidP="00BE0E2E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EF492D">
              <w:rPr>
                <w:rFonts w:ascii="Open Sans" w:hAnsi="Open Sans" w:cs="Open Sans"/>
                <w:sz w:val="20"/>
                <w:szCs w:val="20"/>
              </w:rPr>
              <w:t>: Culture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 xml:space="preserve"> 1 – Cultural Feast</w:t>
            </w:r>
          </w:p>
          <w:p w14:paraId="57D8D19C" w14:textId="702C2E9D" w:rsidR="007404E8" w:rsidRPr="00EF492D" w:rsidRDefault="007404E8" w:rsidP="007404E8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5: Culture 2 – Support Squad</w:t>
            </w:r>
          </w:p>
          <w:p w14:paraId="15615A90" w14:textId="243AFF01" w:rsidR="00C669C2" w:rsidRPr="00EF492D" w:rsidRDefault="007404E8" w:rsidP="008660C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6: Gender Stereotypes – Jobs 4 All</w:t>
            </w:r>
          </w:p>
        </w:tc>
        <w:tc>
          <w:tcPr>
            <w:tcW w:w="2410" w:type="dxa"/>
          </w:tcPr>
          <w:p w14:paraId="525F709D" w14:textId="025EA9BB" w:rsidR="00C669C2" w:rsidRPr="00EF492D" w:rsidRDefault="00C669C2" w:rsidP="0045331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Core Theme 1</w:t>
            </w:r>
          </w:p>
          <w:p w14:paraId="0B8E0B6E" w14:textId="77777777" w:rsidR="00453316" w:rsidRPr="00EF492D" w:rsidRDefault="00453316" w:rsidP="00C669C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Health and Wellbeing Unit 5 </w:t>
            </w:r>
          </w:p>
          <w:p w14:paraId="139A94D7" w14:textId="7960A45A" w:rsidR="00453316" w:rsidRPr="00EF492D" w:rsidRDefault="00453316" w:rsidP="00C669C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Keeping Safe</w:t>
            </w:r>
          </w:p>
          <w:p w14:paraId="0173E405" w14:textId="33CB89B8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Fire Safety – Fire Risk</w:t>
            </w:r>
          </w:p>
          <w:p w14:paraId="66929E24" w14:textId="7D717FFA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Water Safety – Water Risk</w:t>
            </w:r>
          </w:p>
          <w:p w14:paraId="55FF52D5" w14:textId="34E2FAE7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Transport Safety – Tracks and Tarmac</w:t>
            </w:r>
          </w:p>
          <w:p w14:paraId="03C8A323" w14:textId="2C2B052A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4: First Aid 1 – Rapid Response</w:t>
            </w:r>
          </w:p>
          <w:p w14:paraId="43272A04" w14:textId="049D1FB4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5: First Aid 2 – First Aid Smart</w:t>
            </w:r>
          </w:p>
          <w:p w14:paraId="384D4381" w14:textId="04483D2E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6: Drugs and Medicines – Just Say No!</w:t>
            </w:r>
          </w:p>
          <w:p w14:paraId="07238807" w14:textId="28DD37FD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7: Tobacco and Vaping – Up in Smoke!</w:t>
            </w:r>
          </w:p>
          <w:p w14:paraId="7926380D" w14:textId="755E1718" w:rsidR="00453316" w:rsidRPr="00EF492D" w:rsidRDefault="00453316" w:rsidP="00453316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8: Alcohol – Drink Aware</w:t>
            </w:r>
          </w:p>
          <w:p w14:paraId="2DBC553E" w14:textId="3771B696" w:rsidR="00453316" w:rsidRPr="00EF492D" w:rsidRDefault="00453316" w:rsidP="00E54BCD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 xml:space="preserve">Lesson 9: </w:t>
            </w:r>
            <w:r w:rsidR="00E54BCD" w:rsidRPr="00EF492D">
              <w:rPr>
                <w:rFonts w:ascii="Open Sans" w:hAnsi="Open Sans" w:cs="Open Sans"/>
                <w:sz w:val="20"/>
                <w:szCs w:val="20"/>
              </w:rPr>
              <w:t>Substance Abuse -Let’s Be Frank!</w:t>
            </w:r>
          </w:p>
          <w:p w14:paraId="101153CD" w14:textId="77777777" w:rsidR="00453316" w:rsidRPr="00EF492D" w:rsidRDefault="00453316" w:rsidP="00C669C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52DBFDD5" w14:textId="1ACFDB26" w:rsidR="00C669C2" w:rsidRPr="00EF492D" w:rsidRDefault="00C669C2" w:rsidP="00C669C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C71F57" w14:textId="77777777" w:rsidR="00177D91" w:rsidRPr="00EF492D" w:rsidRDefault="00177D91" w:rsidP="008247B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Core Theme 2 </w:t>
            </w:r>
          </w:p>
          <w:p w14:paraId="670A58CB" w14:textId="1D15BCC8" w:rsidR="00177D91" w:rsidRPr="00EF492D" w:rsidRDefault="00177D91" w:rsidP="008247B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color w:val="FF0000"/>
                <w:sz w:val="20"/>
                <w:szCs w:val="20"/>
              </w:rPr>
              <w:t>Relationships</w:t>
            </w:r>
            <w:r w:rsidRPr="00EF492D">
              <w:rPr>
                <w:rFonts w:ascii="Open Sans" w:hAnsi="Open Sans" w:cs="Open Sans"/>
                <w:sz w:val="20"/>
                <w:szCs w:val="20"/>
              </w:rPr>
              <w:br/>
            </w: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Unit 4</w:t>
            </w:r>
          </w:p>
          <w:p w14:paraId="54AC3001" w14:textId="49B61EFE" w:rsidR="007404E8" w:rsidRPr="00EF492D" w:rsidRDefault="007404E8" w:rsidP="008247B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Healthy Relationships</w:t>
            </w:r>
          </w:p>
          <w:p w14:paraId="75D737EF" w14:textId="6F430A44" w:rsidR="00177D91" w:rsidRPr="00EF492D" w:rsidRDefault="00177D91" w:rsidP="008247B0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 xml:space="preserve">Lesson 1: Physical 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>Touch – Touch Sensitive</w:t>
            </w:r>
          </w:p>
          <w:p w14:paraId="41D0820E" w14:textId="12E7AED9" w:rsidR="00177D91" w:rsidRPr="00EF492D" w:rsidRDefault="00177D91" w:rsidP="008247B0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Support and Care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 xml:space="preserve"> - Connections</w:t>
            </w:r>
          </w:p>
          <w:p w14:paraId="1FE7B5E6" w14:textId="29D80F11" w:rsidR="00177D91" w:rsidRPr="00EF492D" w:rsidRDefault="00177D91" w:rsidP="008247B0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Marriage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 xml:space="preserve"> – I promise</w:t>
            </w:r>
          </w:p>
          <w:p w14:paraId="1E97DF45" w14:textId="18988D03" w:rsidR="007404E8" w:rsidRPr="00EF492D" w:rsidRDefault="00177D91" w:rsidP="007404E8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 xml:space="preserve">Lesson 4: </w:t>
            </w:r>
            <w:r w:rsidR="007404E8" w:rsidRPr="00EF492D">
              <w:rPr>
                <w:rFonts w:ascii="Open Sans" w:hAnsi="Open Sans" w:cs="Open Sans"/>
                <w:sz w:val="20"/>
                <w:szCs w:val="20"/>
              </w:rPr>
              <w:t>Managing Conflict -Families at War</w:t>
            </w:r>
          </w:p>
          <w:p w14:paraId="1ABD19A9" w14:textId="77777777" w:rsidR="005D350A" w:rsidRPr="00EF492D" w:rsidRDefault="005D350A" w:rsidP="007404E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319C274" w14:textId="77777777" w:rsidR="005D350A" w:rsidRPr="00EF492D" w:rsidRDefault="005D350A" w:rsidP="005D350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sz w:val="20"/>
                <w:szCs w:val="20"/>
              </w:rPr>
              <w:t xml:space="preserve">Core Theme 1 </w:t>
            </w:r>
          </w:p>
          <w:p w14:paraId="0E458235" w14:textId="77777777" w:rsidR="005D350A" w:rsidRPr="00EF492D" w:rsidRDefault="005D350A" w:rsidP="005D350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sz w:val="20"/>
                <w:szCs w:val="20"/>
              </w:rPr>
              <w:t xml:space="preserve"> Health and Wellbeing</w:t>
            </w:r>
          </w:p>
          <w:p w14:paraId="1BA0E939" w14:textId="77777777" w:rsidR="005D350A" w:rsidRPr="00EF492D" w:rsidRDefault="005D350A" w:rsidP="005D350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sz w:val="20"/>
                <w:szCs w:val="20"/>
              </w:rPr>
              <w:t>Unit 4</w:t>
            </w:r>
          </w:p>
          <w:p w14:paraId="07200282" w14:textId="77777777" w:rsidR="005D350A" w:rsidRPr="00EF492D" w:rsidRDefault="005D350A" w:rsidP="005D350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sz w:val="20"/>
                <w:szCs w:val="20"/>
              </w:rPr>
              <w:t>Emotions</w:t>
            </w:r>
          </w:p>
          <w:p w14:paraId="720CDDAF" w14:textId="77777777" w:rsidR="005D350A" w:rsidRPr="00EF492D" w:rsidRDefault="005D350A" w:rsidP="005D350A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Death and Grief – It’s Natural</w:t>
            </w:r>
          </w:p>
          <w:p w14:paraId="5F7698AC" w14:textId="72A18612" w:rsidR="005D350A" w:rsidRPr="00EF492D" w:rsidRDefault="005D350A" w:rsidP="005D350A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Death and Grief - Poppies</w:t>
            </w:r>
          </w:p>
          <w:p w14:paraId="4236F384" w14:textId="60C6C1C9" w:rsidR="00177D91" w:rsidRPr="00EF492D" w:rsidRDefault="00177D91" w:rsidP="008247B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A1B6C3" w14:textId="77777777" w:rsidR="00C4526C" w:rsidRPr="00EF492D" w:rsidRDefault="00C4526C" w:rsidP="00C4526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Citizenship</w:t>
            </w:r>
          </w:p>
          <w:p w14:paraId="33E2C94E" w14:textId="35720730" w:rsidR="00C4526C" w:rsidRPr="00EF492D" w:rsidRDefault="00C4526C" w:rsidP="00C4526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Unit 3</w:t>
            </w:r>
          </w:p>
          <w:p w14:paraId="1E7CD131" w14:textId="77777777" w:rsidR="00C4526C" w:rsidRPr="00EF492D" w:rsidRDefault="00C4526C" w:rsidP="00C4526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Money and Finance</w:t>
            </w:r>
          </w:p>
          <w:p w14:paraId="11B932B6" w14:textId="023E559F" w:rsidR="00177D91" w:rsidRPr="00EF492D" w:rsidRDefault="4B18AB30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Budgeting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Money Supermarket</w:t>
            </w:r>
          </w:p>
          <w:p w14:paraId="12D4ABF2" w14:textId="60E30522" w:rsidR="00177D91" w:rsidRPr="00EF492D" w:rsidRDefault="4B18AB30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Consumer Sense 1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Payment Terms</w:t>
            </w:r>
          </w:p>
          <w:p w14:paraId="2D40AD02" w14:textId="5357D5CE" w:rsidR="00177D91" w:rsidRPr="00EF492D" w:rsidRDefault="4B18AB30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Consumer Sense 2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Class Catalogue</w:t>
            </w:r>
          </w:p>
          <w:p w14:paraId="16224EDD" w14:textId="35FDED4A" w:rsidR="00177D91" w:rsidRPr="00EF492D" w:rsidRDefault="4B18AB30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 xml:space="preserve">Lessons 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EF492D">
              <w:rPr>
                <w:rFonts w:ascii="Open Sans" w:hAnsi="Open Sans" w:cs="Open Sans"/>
                <w:sz w:val="20"/>
                <w:szCs w:val="20"/>
              </w:rPr>
              <w:t>: Generating Income 1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Making Money</w:t>
            </w:r>
          </w:p>
          <w:p w14:paraId="6D225714" w14:textId="065FF95B" w:rsidR="00177D91" w:rsidRPr="00EF492D" w:rsidRDefault="4B18AB30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EF492D">
              <w:rPr>
                <w:rFonts w:ascii="Open Sans" w:hAnsi="Open Sans" w:cs="Open Sans"/>
                <w:sz w:val="20"/>
                <w:szCs w:val="20"/>
              </w:rPr>
              <w:t>: Generating Income 2</w:t>
            </w:r>
            <w:r w:rsidR="00C4526C" w:rsidRPr="00EF492D">
              <w:rPr>
                <w:rFonts w:ascii="Open Sans" w:hAnsi="Open Sans" w:cs="Open Sans"/>
                <w:sz w:val="20"/>
                <w:szCs w:val="20"/>
              </w:rPr>
              <w:t xml:space="preserve"> – Raising Money</w:t>
            </w:r>
          </w:p>
          <w:p w14:paraId="56948D46" w14:textId="144E0C74" w:rsidR="00C4526C" w:rsidRPr="00EF492D" w:rsidRDefault="00C4526C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6: Spending 1 – App Trap</w:t>
            </w:r>
          </w:p>
          <w:p w14:paraId="46B57C15" w14:textId="65AAE997" w:rsidR="00C4526C" w:rsidRPr="00EF492D" w:rsidRDefault="00C4526C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7: Spending 2 – Appy Banking</w:t>
            </w:r>
          </w:p>
          <w:p w14:paraId="22980B13" w14:textId="23D0DEF3" w:rsidR="00177D91" w:rsidRPr="00EF492D" w:rsidRDefault="00177D91" w:rsidP="004D781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0DDDE3" w14:textId="77777777" w:rsidR="00177D91" w:rsidRPr="00EF492D" w:rsidRDefault="00177D91" w:rsidP="008247B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Core Theme 2 </w:t>
            </w:r>
          </w:p>
          <w:p w14:paraId="46B0D985" w14:textId="1C571273" w:rsidR="00177D91" w:rsidRPr="00EF492D" w:rsidRDefault="00177D91" w:rsidP="008247B0">
            <w:pPr>
              <w:jc w:val="center"/>
              <w:rPr>
                <w:rFonts w:ascii="Open Sans" w:hAnsi="Open Sans" w:cs="Open Sans"/>
                <w:b/>
                <w:bCs/>
                <w:color w:val="FF0000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color w:val="FF0000"/>
                <w:sz w:val="20"/>
                <w:szCs w:val="20"/>
              </w:rPr>
              <w:t>Sex and Relationship Education</w:t>
            </w:r>
          </w:p>
          <w:p w14:paraId="2B4B8399" w14:textId="7CD622B6" w:rsidR="00177D91" w:rsidRPr="00EF492D" w:rsidRDefault="00177D91" w:rsidP="004D781B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Forming Relationships</w:t>
            </w:r>
          </w:p>
          <w:p w14:paraId="0971AAE7" w14:textId="0591D1BA" w:rsidR="00177D91" w:rsidRPr="00EF492D" w:rsidRDefault="00177D91" w:rsidP="004D781B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Sexual Relationships</w:t>
            </w:r>
          </w:p>
          <w:p w14:paraId="6C03CFF0" w14:textId="4FED9BE0" w:rsidR="00177D91" w:rsidRPr="00EF492D" w:rsidRDefault="00177D91" w:rsidP="004D781B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Healthy Relationships</w:t>
            </w:r>
          </w:p>
          <w:p w14:paraId="3716839C" w14:textId="07B47344" w:rsidR="00177D91" w:rsidRPr="00EF492D" w:rsidRDefault="00177D91" w:rsidP="004D781B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4: Unhealthy Relationships</w:t>
            </w:r>
          </w:p>
          <w:p w14:paraId="4F445ABD" w14:textId="68041D86" w:rsidR="00177D91" w:rsidRPr="00EF492D" w:rsidRDefault="00177D91" w:rsidP="004D781B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5: Gender Issues</w:t>
            </w:r>
          </w:p>
          <w:p w14:paraId="16700172" w14:textId="35C3DD54" w:rsidR="00177D91" w:rsidRPr="00EF492D" w:rsidRDefault="00177D91" w:rsidP="008247B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4C1F74AD" w14:textId="77777777" w:rsidR="00177D91" w:rsidRPr="00EF492D" w:rsidRDefault="00177D91" w:rsidP="00BE0E2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128DE87" w14:textId="6A2D99DB" w:rsidR="00177D91" w:rsidRPr="00EF492D" w:rsidRDefault="00177D91" w:rsidP="00177D91">
            <w:pPr>
              <w:jc w:val="center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Flexibility needed due to single sex teaching of Sex Education</w:t>
            </w:r>
          </w:p>
        </w:tc>
        <w:tc>
          <w:tcPr>
            <w:tcW w:w="2835" w:type="dxa"/>
          </w:tcPr>
          <w:p w14:paraId="08B995AD" w14:textId="77777777" w:rsidR="00177D91" w:rsidRPr="00EF492D" w:rsidRDefault="2C271B5D" w:rsidP="72640421">
            <w:pPr>
              <w:ind w:left="3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Core Theme 3</w:t>
            </w:r>
          </w:p>
          <w:p w14:paraId="38E1E4D0" w14:textId="3842F753" w:rsidR="00177D91" w:rsidRPr="00EF492D" w:rsidRDefault="2C271B5D" w:rsidP="7264042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sz w:val="20"/>
                <w:szCs w:val="20"/>
              </w:rPr>
              <w:t>Living in the Wider World</w:t>
            </w:r>
          </w:p>
          <w:p w14:paraId="548290E6" w14:textId="2D182B47" w:rsidR="00177D91" w:rsidRPr="00EF492D" w:rsidRDefault="2C271B5D" w:rsidP="72640421">
            <w:pP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(Extremism and Radicalisation-Additional Unit)</w:t>
            </w:r>
          </w:p>
          <w:p w14:paraId="20F811EC" w14:textId="2C8C5823" w:rsidR="00177D91" w:rsidRPr="00EF492D" w:rsidRDefault="2C271B5D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1: Building Courage and Resilience</w:t>
            </w:r>
          </w:p>
          <w:p w14:paraId="6D331CC7" w14:textId="1C75F727" w:rsidR="00177D91" w:rsidRPr="00EF492D" w:rsidRDefault="2C271B5D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2: Extreme Reactions</w:t>
            </w:r>
          </w:p>
          <w:p w14:paraId="3A7E93CE" w14:textId="330628DF" w:rsidR="00177D91" w:rsidRPr="00EF492D" w:rsidRDefault="2C271B5D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3: Minority Groups</w:t>
            </w:r>
          </w:p>
          <w:p w14:paraId="2CC2AD06" w14:textId="70B1DF3B" w:rsidR="00177D91" w:rsidRPr="00EF492D" w:rsidRDefault="2C271B5D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4: Vulnerability</w:t>
            </w:r>
          </w:p>
          <w:p w14:paraId="1E6444AD" w14:textId="46D8E3AA" w:rsidR="00177D91" w:rsidRPr="00EF492D" w:rsidRDefault="2C271B5D" w:rsidP="72640421">
            <w:pPr>
              <w:rPr>
                <w:rFonts w:ascii="Open Sans" w:hAnsi="Open Sans" w:cs="Open Sans"/>
                <w:sz w:val="20"/>
                <w:szCs w:val="20"/>
              </w:rPr>
            </w:pPr>
            <w:r w:rsidRPr="00EF492D">
              <w:rPr>
                <w:rFonts w:ascii="Open Sans" w:hAnsi="Open Sans" w:cs="Open Sans"/>
                <w:sz w:val="20"/>
                <w:szCs w:val="20"/>
              </w:rPr>
              <w:t>Lesson 5: Terrorism</w:t>
            </w:r>
          </w:p>
          <w:p w14:paraId="784F981A" w14:textId="77777777" w:rsidR="00E54BCD" w:rsidRPr="00EF492D" w:rsidRDefault="00E54BCD" w:rsidP="7264042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5226DDD" w14:textId="77777777" w:rsidR="00E54BCD" w:rsidRPr="00EF492D" w:rsidRDefault="00E54BCD" w:rsidP="7264042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7EDB723" w14:textId="3FBD3E52" w:rsidR="00177D91" w:rsidRPr="00EF492D" w:rsidRDefault="00177D91" w:rsidP="00C107F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635D1F60" w14:textId="29D7E170" w:rsidR="00201C5C" w:rsidRPr="00EF492D" w:rsidRDefault="00201C5C" w:rsidP="00CA459D">
      <w:pPr>
        <w:rPr>
          <w:rFonts w:ascii="Open Sans" w:hAnsi="Open Sans" w:cs="Open Sans"/>
          <w:b/>
          <w:bCs/>
          <w:i/>
          <w:iCs/>
          <w:sz w:val="20"/>
          <w:szCs w:val="20"/>
        </w:rPr>
      </w:pPr>
    </w:p>
    <w:sectPr w:rsidR="00201C5C" w:rsidRPr="00EF492D" w:rsidSect="00177D91">
      <w:pgSz w:w="16838" w:h="11906" w:orient="landscape"/>
      <w:pgMar w:top="720" w:right="720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3446"/>
    <w:multiLevelType w:val="hybridMultilevel"/>
    <w:tmpl w:val="CA362700"/>
    <w:lvl w:ilvl="0" w:tplc="54F800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19"/>
    <w:rsid w:val="000739B9"/>
    <w:rsid w:val="00105561"/>
    <w:rsid w:val="00177D91"/>
    <w:rsid w:val="00182C0D"/>
    <w:rsid w:val="001C1CF3"/>
    <w:rsid w:val="00201C5C"/>
    <w:rsid w:val="00234124"/>
    <w:rsid w:val="0026616A"/>
    <w:rsid w:val="002A1F04"/>
    <w:rsid w:val="002A73D0"/>
    <w:rsid w:val="003024F4"/>
    <w:rsid w:val="003B3D4E"/>
    <w:rsid w:val="003D0427"/>
    <w:rsid w:val="004468A7"/>
    <w:rsid w:val="00453316"/>
    <w:rsid w:val="004D781B"/>
    <w:rsid w:val="00570AD3"/>
    <w:rsid w:val="005B17BF"/>
    <w:rsid w:val="005D350A"/>
    <w:rsid w:val="00610DBA"/>
    <w:rsid w:val="00634C08"/>
    <w:rsid w:val="006C7741"/>
    <w:rsid w:val="006E45BC"/>
    <w:rsid w:val="0073347C"/>
    <w:rsid w:val="007404E8"/>
    <w:rsid w:val="007547F0"/>
    <w:rsid w:val="00786C6B"/>
    <w:rsid w:val="00792CA6"/>
    <w:rsid w:val="007D4A5C"/>
    <w:rsid w:val="007F5CFC"/>
    <w:rsid w:val="0081012D"/>
    <w:rsid w:val="008247B0"/>
    <w:rsid w:val="00860CCB"/>
    <w:rsid w:val="008660C1"/>
    <w:rsid w:val="008734E8"/>
    <w:rsid w:val="00884B1F"/>
    <w:rsid w:val="00902B9A"/>
    <w:rsid w:val="00965750"/>
    <w:rsid w:val="009829BF"/>
    <w:rsid w:val="009C413F"/>
    <w:rsid w:val="00B06437"/>
    <w:rsid w:val="00B25671"/>
    <w:rsid w:val="00BE0E2E"/>
    <w:rsid w:val="00C107F4"/>
    <w:rsid w:val="00C11A8B"/>
    <w:rsid w:val="00C13ABC"/>
    <w:rsid w:val="00C4526C"/>
    <w:rsid w:val="00C669C2"/>
    <w:rsid w:val="00CA459D"/>
    <w:rsid w:val="00CF6483"/>
    <w:rsid w:val="00D60819"/>
    <w:rsid w:val="00DC600E"/>
    <w:rsid w:val="00E046C8"/>
    <w:rsid w:val="00E54BCD"/>
    <w:rsid w:val="00EC09C5"/>
    <w:rsid w:val="00EF492D"/>
    <w:rsid w:val="00F13152"/>
    <w:rsid w:val="00FA7DB4"/>
    <w:rsid w:val="1E34B2B7"/>
    <w:rsid w:val="2C271B5D"/>
    <w:rsid w:val="4B18AB30"/>
    <w:rsid w:val="72640421"/>
    <w:rsid w:val="747A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CEC82"/>
  <w15:chartTrackingRefBased/>
  <w15:docId w15:val="{15D41177-A2A8-4815-B1A7-EBD1450E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81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81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1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96E1CCF39439AF131762D5A78BF" ma:contentTypeVersion="22" ma:contentTypeDescription="Create a new document." ma:contentTypeScope="" ma:versionID="07512d742705bea618e209464fc73856">
  <xsd:schema xmlns:xsd="http://www.w3.org/2001/XMLSchema" xmlns:xs="http://www.w3.org/2001/XMLSchema" xmlns:p="http://schemas.microsoft.com/office/2006/metadata/properties" xmlns:ns1="http://schemas.microsoft.com/sharepoint/v3" xmlns:ns2="dc7f322e-d3dd-421c-b77b-cd792cdad895" xmlns:ns3="d9401748-5e0a-45a6-84b1-c6aebb016d1d" targetNamespace="http://schemas.microsoft.com/office/2006/metadata/properties" ma:root="true" ma:fieldsID="ce06598aee335289a9fefbb1aec946cd" ns1:_="" ns2:_="" ns3:_="">
    <xsd:import namespace="http://schemas.microsoft.com/sharepoint/v3"/>
    <xsd:import namespace="dc7f322e-d3dd-421c-b77b-cd792cdad895"/>
    <xsd:import namespace="d9401748-5e0a-45a6-84b1-c6aebb016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astEdited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f322e-d3dd-421c-b77b-cd792cda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astEdited" ma:index="23" nillable="true" ma:displayName="Last Edited" ma:format="DateTime" ma:internalName="LastEdit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3529670-39a9-45ac-b6e5-81c3d527a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748-5e0a-45a6-84b1-c6aebb016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7c983-9813-42db-9d0d-e229d4e58e54}" ma:internalName="TaxCatchAll" ma:showField="CatchAllData" ma:web="d9401748-5e0a-45a6-84b1-c6aebb016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astEdited xmlns="dc7f322e-d3dd-421c-b77b-cd792cdad895" xsi:nil="true"/>
    <TaxCatchAll xmlns="d9401748-5e0a-45a6-84b1-c6aebb016d1d" xsi:nil="true"/>
    <lcf76f155ced4ddcb4097134ff3c332f xmlns="dc7f322e-d3dd-421c-b77b-cd792cdad8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D59CC2-628E-4378-AD2D-0E360F0EC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FB62C-623F-46AA-91B5-4427FD701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f322e-d3dd-421c-b77b-cd792cdad895"/>
    <ds:schemaRef ds:uri="d9401748-5e0a-45a6-84b1-c6aebb016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90331F-5624-4525-8A84-95609747D8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c7f322e-d3dd-421c-b77b-cd792cdad895"/>
    <ds:schemaRef ds:uri="d9401748-5e0a-45a6-84b1-c6aebb016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George Bailey</cp:lastModifiedBy>
  <cp:revision>3</cp:revision>
  <cp:lastPrinted>2026-04-14T07:02:00Z</cp:lastPrinted>
  <dcterms:created xsi:type="dcterms:W3CDTF">2026-04-14T07:14:00Z</dcterms:created>
  <dcterms:modified xsi:type="dcterms:W3CDTF">2026-07-10T11:32:00Z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0x010100DAF8496E1CCF39439AF131762D5A78BF</vt:lpwstr>
  </property>
  <property fmtid="{D5CDD505-2E9C-101B-9397-08002B2CF9AE}" pid="3" name="MediaServiceImageTags">
    <vt:lpwstr/>
  </property>
  <property fmtid="{D5CDD505-2E9C-101B-9397-08002B2CF9AE}" pid="4" name="Order">
    <vt:r8>23642500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